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48"/>
          <w:szCs w:val="48"/>
          <w:u w:val="single"/>
        </w:rPr>
        <w:t>Памятка для родителей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 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Вы для ребенка всегда являетесь авторитетом и примером в соблюдении Правил дорожного движения. Поэтому ребенок ведет себя на дороге точно так же,</w:t>
      </w:r>
      <w:r>
        <w:rPr>
          <w:rFonts w:ascii="Verdana" w:hAnsi="Verdana"/>
          <w:color w:val="000000"/>
          <w:sz w:val="36"/>
          <w:szCs w:val="36"/>
        </w:rPr>
        <w:t xml:space="preserve"> </w:t>
      </w:r>
      <w:bookmarkStart w:id="0" w:name="_GoBack"/>
      <w:bookmarkEnd w:id="0"/>
      <w:r>
        <w:rPr>
          <w:rFonts w:ascii="Verdana" w:hAnsi="Verdana"/>
          <w:color w:val="000000"/>
          <w:sz w:val="36"/>
          <w:szCs w:val="36"/>
        </w:rPr>
        <w:t>как и Вы. В целях профилактики возможных ДТП Вам предлагаются несколько полезных советов.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 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Находясь на улице, не спешите, переходите проезжую часть размеренным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шагом.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 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Выходя на проезжую часть дороги, прекратите разговаривать - ребенок должен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привыкнуть, что при переходе дороги нужно сосредоточиться.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 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 xml:space="preserve">Не переходите дорогу </w:t>
      </w:r>
      <w:proofErr w:type="gramStart"/>
      <w:r>
        <w:rPr>
          <w:rFonts w:ascii="Verdana" w:hAnsi="Verdana"/>
          <w:color w:val="000000"/>
          <w:sz w:val="36"/>
          <w:szCs w:val="36"/>
        </w:rPr>
        <w:t>на</w:t>
      </w:r>
      <w:proofErr w:type="gramEnd"/>
      <w:r>
        <w:rPr>
          <w:rFonts w:ascii="Verdana" w:hAnsi="Verdana"/>
          <w:color w:val="000000"/>
          <w:sz w:val="36"/>
          <w:szCs w:val="36"/>
        </w:rPr>
        <w:t xml:space="preserve"> красный или желтый сигнал светофора.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 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Переходите дорогу только на зеленый сигнал светофора и в местах, обозначенных дорожным знаком «Пешеходный переход».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 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При высадке из автобуса, троллейбуса, трамвая, такси выходите первыми.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 xml:space="preserve">В противном случае ребенок может упасть или побежать на </w:t>
      </w:r>
      <w:proofErr w:type="gramStart"/>
      <w:r>
        <w:rPr>
          <w:rFonts w:ascii="Verdana" w:hAnsi="Verdana"/>
          <w:color w:val="000000"/>
          <w:sz w:val="36"/>
          <w:szCs w:val="36"/>
        </w:rPr>
        <w:t>проезжую</w:t>
      </w:r>
      <w:proofErr w:type="gramEnd"/>
      <w:r>
        <w:rPr>
          <w:rFonts w:ascii="Verdana" w:hAnsi="Verdana"/>
          <w:color w:val="000000"/>
          <w:sz w:val="36"/>
          <w:szCs w:val="36"/>
        </w:rPr>
        <w:t xml:space="preserve"> </w:t>
      </w:r>
      <w:proofErr w:type="spellStart"/>
      <w:r>
        <w:rPr>
          <w:rFonts w:ascii="Verdana" w:hAnsi="Verdana"/>
          <w:color w:val="000000"/>
          <w:sz w:val="36"/>
          <w:szCs w:val="36"/>
        </w:rPr>
        <w:t>частьдороги</w:t>
      </w:r>
      <w:proofErr w:type="spellEnd"/>
      <w:r>
        <w:rPr>
          <w:rFonts w:ascii="Verdana" w:hAnsi="Verdana"/>
          <w:color w:val="000000"/>
          <w:sz w:val="36"/>
          <w:szCs w:val="36"/>
        </w:rPr>
        <w:t>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 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Привлекайте ребенка к участию в наблюдениях за обстановкой на дороге: показывайте ему те автомобили, которые готовятся поворачивать, едут с большой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скоростью и т.д.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 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Не выходите с ребенком на проезжую часть из-за каких-либо препятствий: стоящих автомобилей, кустов, не осмотрев предварительно дорогу. Это типичная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 xml:space="preserve">ошибка </w:t>
      </w:r>
      <w:r>
        <w:rPr>
          <w:rFonts w:ascii="Verdana" w:hAnsi="Verdana"/>
          <w:color w:val="000000"/>
          <w:sz w:val="36"/>
          <w:szCs w:val="36"/>
        </w:rPr>
        <w:lastRenderedPageBreak/>
        <w:t>родителей. Нельзя допускать, чтобы дети ее повторяли.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 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48"/>
          <w:szCs w:val="48"/>
          <w:u w:val="single"/>
        </w:rPr>
        <w:t>Причины детского дорожно-транспортного травматизма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 Переход дороги в неустановленном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месте, перед близко идущим транспортом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 Игры на проезжей части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 Невнимание к сигналам регулирования движением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 Выход на проезжую часть из-за стоящих машин, сооружений, зелёных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насаждений и других препятствий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 Неправильный выбор места перехода дороги при высадке из маршрутного транспорта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 Незнание правил перехода перекрёстка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 Хождение по проезжей части при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наличии тротуара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 Езда на велосипеде по проезжей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части, когда нет 14 лет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 Езда на роликах и самокатах по проезжей части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 </w:t>
      </w:r>
      <w:r>
        <w:rPr>
          <w:rStyle w:val="a4"/>
          <w:rFonts w:ascii="Verdana" w:hAnsi="Verdana"/>
          <w:color w:val="000000"/>
          <w:sz w:val="36"/>
          <w:szCs w:val="36"/>
        </w:rPr>
        <w:t>Психологические причины: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Бегство от опасности в потоке движущегося транспорта,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неумение детей наблюдать;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невнимательность; неразвитое чувство опасности, недостаточный надзор взрослых за поведением детей.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 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48"/>
          <w:szCs w:val="48"/>
          <w:u w:val="single"/>
        </w:rPr>
        <w:t xml:space="preserve">Рекомендации по обучению </w:t>
      </w:r>
      <w:proofErr w:type="spellStart"/>
      <w:r>
        <w:rPr>
          <w:rFonts w:ascii="Verdana" w:hAnsi="Verdana"/>
          <w:color w:val="000000"/>
          <w:sz w:val="48"/>
          <w:szCs w:val="48"/>
          <w:u w:val="single"/>
        </w:rPr>
        <w:t>детейправилам</w:t>
      </w:r>
      <w:proofErr w:type="spellEnd"/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48"/>
          <w:szCs w:val="48"/>
          <w:u w:val="single"/>
        </w:rPr>
        <w:lastRenderedPageBreak/>
        <w:t xml:space="preserve">безопасного поведения на улицах </w:t>
      </w:r>
      <w:proofErr w:type="spellStart"/>
      <w:r>
        <w:rPr>
          <w:rFonts w:ascii="Verdana" w:hAnsi="Verdana"/>
          <w:color w:val="000000"/>
          <w:sz w:val="48"/>
          <w:szCs w:val="48"/>
          <w:u w:val="single"/>
        </w:rPr>
        <w:t>идорогах</w:t>
      </w:r>
      <w:proofErr w:type="spellEnd"/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 *При выходе из дома,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если у подъезда дома есть движение транспорта, обратите на это внимание ребенка.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Вместе с ним посмотрите: не приближается ли транспорт. Если у подъезда стоят транспортные средства или растут деревья, остановитесь, научите ребенка осматриваться по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сторонам и определять: нет ли опасности приближающегося транспорта.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*При движении по тротуару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придерживайтесь стороны подальше от проезжей части.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Взрослый должен находиться со стороны проезжей части.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*Находясь на улице с дошкольником и младшим школьником, родители должны крепко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держать его за руку.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*Приучите ребенка, идя по тротуару, внимательно наблюдать за выездом машин со двора.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*Готовясь перейти дорогу,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остановитесь, осмотрите проезжую часть со всех сторон.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*Показывайте ребенку следующие действия: поворот головы налево, направо для осмотра дороги; разделительную линию, где можно остановиться для пропуска автомобилей, держа его за руку.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*Учите ребенка всматриваться вдаль, пропускать приближающиеся машины.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 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48"/>
          <w:szCs w:val="48"/>
          <w:u w:val="single"/>
        </w:rPr>
        <w:t>Памятка для родителей - водителей и пассажиров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lastRenderedPageBreak/>
        <w:t>*Пристегиваться ремнями безопасности необходимо абсолютно всем! В том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числе и в чужом автомобиле, и при езде на короткие расстояния. Если это правило автоматически выполняется взрослыми, то оно легко войдет у ребёнка в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постоянную привычку,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*Дети должны сидеть в специальном детском устройстве или занимать самые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безопасные места в автомобиле: середину или правую часть заднего сиденья.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*Как водитель или пассажир вы - пример для подражания. Не будьте агрессивны по отношению к другим участникам движения. Если вам что-то не нравится,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объясните конкретно, в чём ошибка других водителей или пешеходов.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*Во время длительных поездок чаще останавливайтесь. Детям необходимо двигаться. Поэтому они будут стараться освободиться от ремней безопасности и</w:t>
      </w:r>
      <w:r>
        <w:rPr>
          <w:rFonts w:ascii="Verdana" w:hAnsi="Verdana"/>
          <w:color w:val="000000"/>
          <w:sz w:val="36"/>
          <w:szCs w:val="36"/>
        </w:rPr>
        <w:br/>
        <w:t>капризничать.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 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color w:val="000000"/>
          <w:sz w:val="36"/>
          <w:szCs w:val="36"/>
          <w:u w:val="single"/>
        </w:rPr>
        <w:t>РОДИТЕЛЬ-ВОДИТЕЛЬ, ПОМНИ!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 Малыши дошкольного и младшего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школьного возраста не воспринимают опасности транспорта. Они ещё не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знают, что такое боль и смерть. Игрушки и мяч для них гораздо важнее жизни и здоровья. Отсюда правило: если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 xml:space="preserve">на дорогу выкатился мяч, </w:t>
      </w:r>
      <w:proofErr w:type="spellStart"/>
      <w:r>
        <w:rPr>
          <w:rFonts w:ascii="Verdana" w:hAnsi="Verdana"/>
          <w:color w:val="000000"/>
          <w:sz w:val="36"/>
          <w:szCs w:val="36"/>
        </w:rPr>
        <w:t>обязательнопоявится</w:t>
      </w:r>
      <w:proofErr w:type="spellEnd"/>
      <w:r>
        <w:rPr>
          <w:rFonts w:ascii="Verdana" w:hAnsi="Verdana"/>
          <w:color w:val="000000"/>
          <w:sz w:val="36"/>
          <w:szCs w:val="36"/>
        </w:rPr>
        <w:t xml:space="preserve"> ребёнок. Знай это и заранее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притормози.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 Если ребёнок смотрит на автомобиль,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 xml:space="preserve">это не значит, что он его видит. Увлечённый своими </w:t>
      </w:r>
      <w:r>
        <w:rPr>
          <w:rFonts w:ascii="Verdana" w:hAnsi="Verdana"/>
          <w:color w:val="000000"/>
          <w:sz w:val="36"/>
          <w:szCs w:val="36"/>
        </w:rPr>
        <w:lastRenderedPageBreak/>
        <w:t>мыслями, он часто не заме</w:t>
      </w:r>
      <w:r>
        <w:rPr>
          <w:rFonts w:ascii="Verdana" w:hAnsi="Verdana"/>
          <w:color w:val="000000"/>
          <w:sz w:val="36"/>
          <w:szCs w:val="36"/>
        </w:rPr>
        <w:softHyphen/>
        <w:t>чает приближающийся автомобиль.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* Взрослый, сбитый машиной, получает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«бамперный перелом» — перелом голе</w:t>
      </w:r>
      <w:r>
        <w:rPr>
          <w:rFonts w:ascii="Verdana" w:hAnsi="Verdana"/>
          <w:color w:val="000000"/>
          <w:sz w:val="36"/>
          <w:szCs w:val="36"/>
        </w:rPr>
        <w:softHyphen/>
        <w:t>ни. Детям же удар приходится в живот,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грудную клетку и голову. В результате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ребенок погибает или получает тяже</w:t>
      </w:r>
      <w:r>
        <w:rPr>
          <w:rFonts w:ascii="Verdana" w:hAnsi="Verdana"/>
          <w:color w:val="000000"/>
          <w:sz w:val="36"/>
          <w:szCs w:val="36"/>
        </w:rPr>
        <w:softHyphen/>
        <w:t>лые травмы черепа, разрывы внутрен</w:t>
      </w:r>
      <w:r>
        <w:rPr>
          <w:rFonts w:ascii="Verdana" w:hAnsi="Verdana"/>
          <w:color w:val="000000"/>
          <w:sz w:val="36"/>
          <w:szCs w:val="36"/>
        </w:rPr>
        <w:softHyphen/>
        <w:t>них органов и переломы.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FF"/>
          <w:sz w:val="36"/>
          <w:szCs w:val="36"/>
        </w:rPr>
        <w:t>ЧЕМ БОЛЬШЕ СКОРОСТЬ АВТОМОБИЛЯ,</w:t>
      </w:r>
      <w:r>
        <w:rPr>
          <w:rStyle w:val="apple-converted-space"/>
          <w:rFonts w:ascii="Verdana" w:hAnsi="Verdana"/>
          <w:color w:val="0000FF"/>
          <w:sz w:val="36"/>
          <w:szCs w:val="36"/>
        </w:rPr>
        <w:t> </w:t>
      </w:r>
      <w:r>
        <w:rPr>
          <w:rFonts w:ascii="Verdana" w:hAnsi="Verdana"/>
          <w:color w:val="0000FF"/>
          <w:sz w:val="36"/>
          <w:szCs w:val="36"/>
        </w:rPr>
        <w:t>ТЕМ СИЛЬНЕЕ УДАР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FF"/>
          <w:sz w:val="36"/>
          <w:szCs w:val="36"/>
        </w:rPr>
        <w:t>И СЕРЬЁЗНЕЕ ПОСЛЕДСТВИЯ!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FF"/>
          <w:sz w:val="36"/>
          <w:szCs w:val="36"/>
        </w:rPr>
        <w:t> 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A0"/>
          <w:sz w:val="48"/>
          <w:szCs w:val="48"/>
          <w:u w:val="single"/>
        </w:rPr>
        <w:t>Учите детей наблюдательности на улицах и дорогах!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1.Выходите из дома заблаговременно, чтобы оставался резерв времени. Ребёнок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должен привыкнуть ходить по дороге, 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не спеша.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2.Не рекомендуется ускорять шаг или бежать вместе с ребёнком на остановку нужного маршрутного транспорта. Приучите ребенка, что это опасно, лучше подождать следующего автобуса (троллейбуса) и т.д.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3.При переходе проезжей части, прекращайте разговоры с ребёнком, он должен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 xml:space="preserve">привыкнуть, что при переходе нужно не разговаривать, а наблюдать </w:t>
      </w:r>
      <w:proofErr w:type="spellStart"/>
      <w:r>
        <w:rPr>
          <w:rFonts w:ascii="Verdana" w:hAnsi="Verdana"/>
          <w:color w:val="000000"/>
          <w:sz w:val="36"/>
          <w:szCs w:val="36"/>
        </w:rPr>
        <w:t>задорогой</w:t>
      </w:r>
      <w:proofErr w:type="spellEnd"/>
      <w:r>
        <w:rPr>
          <w:rFonts w:ascii="Verdana" w:hAnsi="Verdana"/>
          <w:color w:val="000000"/>
          <w:sz w:val="36"/>
          <w:szCs w:val="36"/>
        </w:rPr>
        <w:t>,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движением транспорта.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4.Следите за тем, чтобы переходить проезжую часть не наискосок, а прямо, строго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перпендикулярно. Ребёнок должен понимать, что это делается для лучшего на</w:t>
      </w:r>
      <w:r>
        <w:rPr>
          <w:rFonts w:ascii="Verdana" w:hAnsi="Verdana"/>
          <w:color w:val="000000"/>
          <w:sz w:val="36"/>
          <w:szCs w:val="36"/>
        </w:rPr>
        <w:softHyphen/>
        <w:t>блюдения за движением транспорта,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lastRenderedPageBreak/>
        <w:t>5.На остановках маршрутного транспорта держите ребёнка крепко за руку. Нередки случаи, когда ребёнок вырывается и выбегает на проезжую часть.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6.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Переходите проезжую часть только на пешеходных переходах.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7.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Наблюдая за приближающимися транспортными средствами, обращайте внимание ребёнка на то, что за большими машинами (автобус, троллейбус) может быть опасность: едет легковой автомобиль на большей скорости или мотоцикл. Поэтому лучше подождать, если нет уверенности, что скрытой опасности нет,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6"/>
          <w:szCs w:val="36"/>
        </w:rPr>
        <w:t>8.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Переходите проезжую часть только на зелёный сигнал светофора. Объясняйте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ребёнку, что переходить дорогу на зелёный мигающий сигнал нельзя. Он горит</w:t>
      </w:r>
      <w:r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r>
        <w:rPr>
          <w:rFonts w:ascii="Verdana" w:hAnsi="Verdana"/>
          <w:color w:val="000000"/>
          <w:sz w:val="36"/>
          <w:szCs w:val="36"/>
        </w:rPr>
        <w:t>всего три секунды, можно попасть в ДТП.</w:t>
      </w:r>
    </w:p>
    <w:p w:rsidR="00C31F4D" w:rsidRDefault="00C31F4D" w:rsidP="00C31F4D">
      <w:pPr>
        <w:pStyle w:val="a3"/>
        <w:shd w:val="clear" w:color="auto" w:fill="D6F2CC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800080"/>
          <w:sz w:val="36"/>
          <w:szCs w:val="36"/>
          <w:u w:val="single"/>
        </w:rPr>
        <w:t xml:space="preserve">Помните, что ребёнок обучается движению по </w:t>
      </w:r>
      <w:proofErr w:type="gramStart"/>
      <w:r>
        <w:rPr>
          <w:rFonts w:ascii="Verdana" w:hAnsi="Verdana"/>
          <w:color w:val="800080"/>
          <w:sz w:val="36"/>
          <w:szCs w:val="36"/>
          <w:u w:val="single"/>
        </w:rPr>
        <w:t>улице</w:t>
      </w:r>
      <w:proofErr w:type="gramEnd"/>
      <w:r>
        <w:rPr>
          <w:rFonts w:ascii="Verdana" w:hAnsi="Verdana"/>
          <w:color w:val="800080"/>
          <w:sz w:val="36"/>
          <w:szCs w:val="36"/>
          <w:u w:val="single"/>
        </w:rPr>
        <w:t xml:space="preserve"> прежде всего на Вашем</w:t>
      </w:r>
      <w:r>
        <w:rPr>
          <w:rStyle w:val="apple-converted-space"/>
          <w:rFonts w:ascii="Verdana" w:hAnsi="Verdana"/>
          <w:color w:val="800080"/>
          <w:sz w:val="36"/>
          <w:szCs w:val="36"/>
          <w:u w:val="single"/>
        </w:rPr>
        <w:t> </w:t>
      </w:r>
      <w:r>
        <w:rPr>
          <w:rFonts w:ascii="Verdana" w:hAnsi="Verdana"/>
          <w:color w:val="800080"/>
          <w:sz w:val="36"/>
          <w:szCs w:val="36"/>
          <w:u w:val="single"/>
        </w:rPr>
        <w:t>примере, приобретая собственный опыт.</w:t>
      </w:r>
    </w:p>
    <w:p w:rsidR="00C31F4D" w:rsidRDefault="00C31F4D" w:rsidP="00C31F4D">
      <w:pPr>
        <w:pStyle w:val="a3"/>
        <w:shd w:val="clear" w:color="auto" w:fill="FFFFFF"/>
        <w:spacing w:before="30" w:beforeAutospacing="0" w:after="30" w:afterAutospacing="0" w:line="300" w:lineRule="atLeast"/>
        <w:ind w:left="5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36"/>
          <w:szCs w:val="36"/>
        </w:rPr>
        <w:t> </w:t>
      </w:r>
    </w:p>
    <w:p w:rsidR="009700DF" w:rsidRDefault="009700DF"/>
    <w:sectPr w:rsidR="0097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4D"/>
    <w:rsid w:val="009700DF"/>
    <w:rsid w:val="00C3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1F4D"/>
  </w:style>
  <w:style w:type="character" w:styleId="a4">
    <w:name w:val="Emphasis"/>
    <w:basedOn w:val="a0"/>
    <w:uiPriority w:val="20"/>
    <w:qFormat/>
    <w:rsid w:val="00C31F4D"/>
    <w:rPr>
      <w:i/>
      <w:iCs/>
    </w:rPr>
  </w:style>
  <w:style w:type="character" w:styleId="a5">
    <w:name w:val="Strong"/>
    <w:basedOn w:val="a0"/>
    <w:uiPriority w:val="22"/>
    <w:qFormat/>
    <w:rsid w:val="00C31F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1F4D"/>
  </w:style>
  <w:style w:type="character" w:styleId="a4">
    <w:name w:val="Emphasis"/>
    <w:basedOn w:val="a0"/>
    <w:uiPriority w:val="20"/>
    <w:qFormat/>
    <w:rsid w:val="00C31F4D"/>
    <w:rPr>
      <w:i/>
      <w:iCs/>
    </w:rPr>
  </w:style>
  <w:style w:type="character" w:styleId="a5">
    <w:name w:val="Strong"/>
    <w:basedOn w:val="a0"/>
    <w:uiPriority w:val="22"/>
    <w:qFormat/>
    <w:rsid w:val="00C31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3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Гараева</dc:creator>
  <cp:lastModifiedBy>Гараева</cp:lastModifiedBy>
  <cp:revision>1</cp:revision>
  <dcterms:created xsi:type="dcterms:W3CDTF">2020-01-31T06:56:00Z</dcterms:created>
  <dcterms:modified xsi:type="dcterms:W3CDTF">2020-01-31T06:56:00Z</dcterms:modified>
</cp:coreProperties>
</file>